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2BF7B" w14:textId="77777777" w:rsidR="00927D51" w:rsidRPr="002814ED" w:rsidRDefault="00927D51" w:rsidP="00927D5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2814ED">
        <w:rPr>
          <w:rFonts w:ascii="Verdana" w:eastAsia="Calibri" w:hAnsi="Verdana" w:cstheme="minorHAnsi"/>
          <w:color w:val="auto"/>
          <w:sz w:val="20"/>
          <w:szCs w:val="20"/>
        </w:rPr>
        <w:t>Pirkimo sąlygų 7 priedas „Pasiūlymų vertinimo kriterijai ir sąlygos“</w:t>
      </w:r>
      <w:bookmarkEnd w:id="0"/>
      <w:bookmarkEnd w:id="1"/>
      <w:bookmarkEnd w:id="2"/>
    </w:p>
    <w:p w14:paraId="0B28A2C2" w14:textId="77777777" w:rsidR="00927D51" w:rsidRPr="002814ED" w:rsidRDefault="00927D51" w:rsidP="00927D51">
      <w:pPr>
        <w:jc w:val="center"/>
        <w:rPr>
          <w:rFonts w:ascii="Verdana" w:hAnsi="Verdana"/>
          <w:b/>
          <w:sz w:val="20"/>
          <w:szCs w:val="20"/>
        </w:rPr>
      </w:pPr>
    </w:p>
    <w:p w14:paraId="30F8B47C" w14:textId="77777777" w:rsidR="00927D51" w:rsidRPr="002814ED" w:rsidRDefault="00927D51" w:rsidP="00927D51">
      <w:pPr>
        <w:pStyle w:val="Subtitle"/>
        <w:jc w:val="center"/>
        <w:rPr>
          <w:rFonts w:ascii="Verdana" w:hAnsi="Verdana" w:cstheme="minorHAnsi"/>
          <w:bCs/>
          <w:smallCaps/>
          <w:sz w:val="20"/>
          <w:szCs w:val="20"/>
        </w:rPr>
      </w:pPr>
      <w:r w:rsidRPr="002814ED">
        <w:rPr>
          <w:rFonts w:ascii="Verdana" w:hAnsi="Verdana"/>
          <w:sz w:val="20"/>
          <w:szCs w:val="20"/>
        </w:rPr>
        <w:t>PASIŪLYMŲ VERTINIMO KRITERIJAI ir Sąlygos</w:t>
      </w:r>
    </w:p>
    <w:p w14:paraId="5030C1E0" w14:textId="77777777" w:rsidR="00927D51" w:rsidRPr="002814ED" w:rsidRDefault="00927D51" w:rsidP="00927D51">
      <w:pPr>
        <w:spacing w:line="240" w:lineRule="auto"/>
        <w:ind w:left="7314"/>
        <w:rPr>
          <w:rFonts w:ascii="Verdana" w:hAnsi="Verdana" w:cs="Arial"/>
          <w:sz w:val="20"/>
          <w:szCs w:val="20"/>
        </w:rPr>
      </w:pPr>
    </w:p>
    <w:p w14:paraId="55C8D2EC" w14:textId="77777777" w:rsidR="00927D51" w:rsidRPr="002814ED" w:rsidRDefault="00927D51" w:rsidP="00927D51">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Perkančioji organizacija ekonomiškai naudingiausią pasiūlymą išrenka pagal tiekėjo pasiūlymo kainą. Ekonomiškai naudingiausiu pasiūlymu laikomas mažiausios kainos pasiūlymas.</w:t>
      </w:r>
    </w:p>
    <w:p w14:paraId="14509429" w14:textId="77777777" w:rsidR="00927D51" w:rsidRPr="002814ED" w:rsidRDefault="00927D51" w:rsidP="00927D51">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1" w:history="1">
        <w:r w:rsidRPr="002814ED">
          <w:rPr>
            <w:rStyle w:val="Hyperlink"/>
            <w:rFonts w:ascii="Verdana" w:hAnsi="Verdana" w:cstheme="minorHAnsi"/>
            <w:sz w:val="20"/>
            <w:szCs w:val="20"/>
            <w:u w:val="single"/>
          </w:rPr>
          <w:t>https://klausk.vpt.lt/hc/lt/articles/115005730785-Kaip-vertinti-pasi%C5%ABlymus-kai-tiek%C4%97j%C5%B3-statusas-pagal-PVM-mok%C4%97jim%C4%85-yra-nevienodas-</w:t>
        </w:r>
      </w:hyperlink>
      <w:r w:rsidRPr="002814ED">
        <w:rPr>
          <w:rFonts w:ascii="Verdana" w:hAnsi="Verdana" w:cstheme="minorHAns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2509600" w14:textId="5E7B17F0" w:rsidR="00927D51" w:rsidRDefault="00927D51" w:rsidP="00927D51">
      <w:pPr>
        <w:rPr>
          <w:rFonts w:ascii="Verdana" w:eastAsia="Times New Roman" w:hAnsi="Verdana" w:cstheme="minorHAnsi"/>
          <w:color w:val="FF0000"/>
          <w:sz w:val="20"/>
          <w:szCs w:val="20"/>
          <w:lang w:eastAsia="en-US"/>
        </w:rPr>
      </w:pPr>
    </w:p>
    <w:sectPr w:rsidR="00927D51" w:rsidSect="00904807">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7B122" w14:textId="77777777" w:rsidR="003576A0" w:rsidRDefault="003576A0" w:rsidP="00D05666">
      <w:r>
        <w:separator/>
      </w:r>
    </w:p>
  </w:endnote>
  <w:endnote w:type="continuationSeparator" w:id="0">
    <w:p w14:paraId="51C5DAC1" w14:textId="77777777" w:rsidR="003576A0" w:rsidRDefault="003576A0" w:rsidP="00D05666">
      <w:r>
        <w:continuationSeparator/>
      </w:r>
    </w:p>
  </w:endnote>
  <w:endnote w:type="continuationNotice" w:id="1">
    <w:p w14:paraId="1A75AB57" w14:textId="77777777" w:rsidR="003576A0" w:rsidRDefault="003576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9E86A" w14:textId="77777777" w:rsidR="003576A0" w:rsidRDefault="003576A0" w:rsidP="00D05666">
      <w:r>
        <w:separator/>
      </w:r>
    </w:p>
  </w:footnote>
  <w:footnote w:type="continuationSeparator" w:id="0">
    <w:p w14:paraId="6B411B5F" w14:textId="77777777" w:rsidR="003576A0" w:rsidRDefault="003576A0" w:rsidP="00D05666">
      <w:r>
        <w:continuationSeparator/>
      </w:r>
    </w:p>
  </w:footnote>
  <w:footnote w:type="continuationNotice" w:id="1">
    <w:p w14:paraId="68DA560E" w14:textId="77777777" w:rsidR="003576A0" w:rsidRDefault="003576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477262370">
    <w:abstractNumId w:val="4"/>
  </w:num>
  <w:num w:numId="24" w16cid:durableId="673845174">
    <w:abstractNumId w:val="9"/>
  </w:num>
  <w:num w:numId="25" w16cid:durableId="1831434905">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014"/>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7C9"/>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60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807"/>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51"/>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1B68"/>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1A8"/>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4DD"/>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D654DD"/>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 ds:uri="78290268-ea0f-4aa1-b601-7f64d9587e72"/>
    <ds:schemaRef ds:uri="0fd66624-1fea-44cc-a439-2e6795a6174c"/>
    <ds:schemaRef ds:uri="http://schemas.microsoft.com/sharepoint/v3"/>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D7BD1CA-5AC9-40DB-A2C6-0CC9AC94C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830</Words>
  <Characters>474</Characters>
  <Application>Microsoft Office Word</Application>
  <DocSecurity>0</DocSecurity>
  <Lines>3</Lines>
  <Paragraphs>2</Paragraphs>
  <ScaleCrop>false</ScaleCrop>
  <Company/>
  <LinksUpToDate>false</LinksUpToDate>
  <CharactersWithSpaces>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Pavilonė</cp:lastModifiedBy>
  <cp:revision>20</cp:revision>
  <dcterms:created xsi:type="dcterms:W3CDTF">2025-05-21T17:07:00Z</dcterms:created>
  <dcterms:modified xsi:type="dcterms:W3CDTF">2025-09-23T05:19:00Z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